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s"/>
        <w:jc w:val="center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C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mo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import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ar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sonidos personalizados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para la demostraci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n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 xml:space="preserve">de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product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o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s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 xml:space="preserve"> Nura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e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n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ti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e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s-ES_tradnl"/>
        </w:rPr>
        <w:t>nda</w:t>
      </w:r>
    </w:p>
    <w:p>
      <w:pPr>
        <w:pStyle w:val="Cos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os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  <w:lang w:val="es-ES_tradnl"/>
        </w:rPr>
        <w:t>No siempre es f</w:t>
      </w:r>
      <w:r>
        <w:rPr>
          <w:rFonts w:ascii="Arial" w:hAnsi="Arial" w:hint="default"/>
          <w:rtl w:val="0"/>
          <w:lang w:val="es-ES_tradnl"/>
        </w:rPr>
        <w:t>á</w:t>
      </w:r>
      <w:r>
        <w:rPr>
          <w:rFonts w:ascii="Arial" w:hAnsi="Arial"/>
          <w:rtl w:val="0"/>
          <w:lang w:val="es-ES_tradnl"/>
        </w:rPr>
        <w:t>cil o posible hacer demostraciones a clientes de los perfiles de sonido personalizados que crean los productos Nura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Se necesita un tiempo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y en un entorno ruidoso las condiciones no son las mejores para crear un perfil de sonido.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por eso que hemos creado un perfil de sonido de demostraci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para que pueda ser usado como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sonido e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product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tienda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Ten en cuenta que solamente necesitar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hacer lo siguiente una vez para que los clientes puedan usar todos los productos Nura con los ajustes del sonido est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ndar - Simplemente conectando via Bluetooth y reproduciendo m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sica, como con cualquier otro auricular Bluetooth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Cos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Cos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Activa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c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 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del perfil de demostraci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n de sonido personalizado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Cos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Cos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o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Conect</w:t>
      </w:r>
      <w:r>
        <w:rPr>
          <w:rFonts w:ascii="Arial" w:hAnsi="Arial"/>
          <w:sz w:val="22"/>
          <w:szCs w:val="22"/>
          <w:rtl w:val="0"/>
          <w:lang w:val="es-ES_tradnl"/>
        </w:rPr>
        <w:t>a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a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la app d</w:t>
      </w:r>
      <w:r>
        <w:rPr>
          <w:rFonts w:ascii="Arial" w:hAnsi="Arial"/>
          <w:sz w:val="22"/>
          <w:szCs w:val="22"/>
          <w:rtl w:val="0"/>
          <w:lang w:val="en-US"/>
        </w:rPr>
        <w:t xml:space="preserve">e Nura </w:t>
      </w:r>
      <w:r>
        <w:rPr>
          <w:rFonts w:ascii="Arial" w:hAnsi="Arial"/>
          <w:sz w:val="22"/>
          <w:szCs w:val="22"/>
          <w:rtl w:val="0"/>
          <w:lang w:val="es-ES_tradnl"/>
        </w:rPr>
        <w:t>y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pulsa en el numero de serie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e</w:t>
      </w:r>
      <w:r>
        <w:rPr>
          <w:rFonts w:ascii="Arial" w:hAnsi="Arial"/>
          <w:sz w:val="22"/>
          <w:szCs w:val="22"/>
          <w:rtl w:val="0"/>
          <w:lang w:val="en-US"/>
        </w:rPr>
        <w:t xml:space="preserve">n </w:t>
      </w:r>
      <w:r>
        <w:rPr>
          <w:rFonts w:ascii="Arial" w:hAnsi="Arial"/>
          <w:sz w:val="22"/>
          <w:szCs w:val="22"/>
          <w:rtl w:val="0"/>
          <w:lang w:val="es-ES_tradnl"/>
        </w:rPr>
        <w:t>los ajustes</w:t>
      </w:r>
      <w:r>
        <w:rPr>
          <w:rFonts w:ascii="Arial" w:hAnsi="Arial"/>
          <w:sz w:val="22"/>
          <w:szCs w:val="22"/>
          <w:rtl w:val="0"/>
          <w:lang w:val="en-US"/>
        </w:rPr>
        <w:t xml:space="preserve"> de</w:t>
      </w:r>
      <w:r>
        <w:rPr>
          <w:rFonts w:ascii="Arial" w:hAnsi="Arial"/>
          <w:sz w:val="22"/>
          <w:szCs w:val="22"/>
          <w:rtl w:val="0"/>
          <w:lang w:val="es-ES_tradnl"/>
        </w:rPr>
        <w:t>l dispositivo</w:t>
      </w:r>
      <w:r>
        <w:rPr>
          <w:rFonts w:ascii="Arial" w:hAnsi="Arial"/>
          <w:sz w:val="22"/>
          <w:szCs w:val="22"/>
          <w:rtl w:val="0"/>
          <w:lang w:val="en-US"/>
        </w:rPr>
        <w:t xml:space="preserve"> 5 </w:t>
      </w:r>
      <w:r>
        <w:rPr>
          <w:rFonts w:ascii="Arial" w:hAnsi="Arial"/>
          <w:sz w:val="22"/>
          <w:szCs w:val="22"/>
          <w:rtl w:val="0"/>
          <w:lang w:val="es-ES_tradnl"/>
        </w:rPr>
        <w:t>vec</w:t>
      </w:r>
      <w:r>
        <w:rPr>
          <w:rFonts w:ascii="Arial" w:hAnsi="Arial"/>
          <w:sz w:val="22"/>
          <w:szCs w:val="22"/>
          <w:rtl w:val="0"/>
          <w:lang w:val="en-US"/>
        </w:rPr>
        <w:t>es.</w:t>
      </w:r>
    </w:p>
    <w:p>
      <w:pPr>
        <w:pStyle w:val="Cos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o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Confirm</w:t>
      </w:r>
      <w:r>
        <w:rPr>
          <w:rFonts w:ascii="Arial" w:hAnsi="Arial"/>
          <w:sz w:val="22"/>
          <w:szCs w:val="22"/>
          <w:rtl w:val="0"/>
          <w:lang w:val="es-ES_tradnl"/>
        </w:rPr>
        <w:t>a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que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quieres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cargar</w:t>
      </w:r>
      <w:r>
        <w:rPr>
          <w:rFonts w:ascii="Arial" w:cs="Arial" w:hAnsi="Arial" w:eastAsia="Arial"/>
          <w:sz w:val="22"/>
          <w:szCs w:val="22"/>
          <w:lang w:val="en-US"/>
        </w:rPr>
        <w:tab/>
      </w:r>
      <w:r>
        <w:rPr>
          <w:rFonts w:ascii="Arial" w:cs="Arial" w:hAnsi="Arial" w:eastAsia="Arial"/>
          <w:sz w:val="22"/>
          <w:szCs w:val="22"/>
          <w:rtl w:val="0"/>
          <w:lang w:val="es-ES_tradnl"/>
        </w:rPr>
        <w:tab/>
        <w:t>El</w:t>
      </w:r>
      <w:r>
        <w:rPr>
          <w:rFonts w:ascii="Arial" w:hAnsi="Arial"/>
          <w:sz w:val="22"/>
          <w:szCs w:val="22"/>
          <w:rtl w:val="0"/>
          <w:lang w:val="en-US"/>
        </w:rPr>
        <w:t xml:space="preserve"> product</w:t>
      </w:r>
      <w:r>
        <w:rPr>
          <w:rFonts w:ascii="Arial" w:hAnsi="Arial"/>
          <w:sz w:val="22"/>
          <w:szCs w:val="22"/>
          <w:rtl w:val="0"/>
          <w:lang w:val="es-ES_tradnl"/>
        </w:rPr>
        <w:t>o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ahora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est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Arial" w:hAnsi="Arial"/>
          <w:sz w:val="22"/>
          <w:szCs w:val="22"/>
          <w:rtl w:val="0"/>
          <w:lang w:val="es-ES_tradnl"/>
        </w:rPr>
        <w:t>listo con el perfil</w:t>
      </w:r>
    </w:p>
    <w:p>
      <w:pPr>
        <w:pStyle w:val="Cos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el perfil de </w:t>
      </w:r>
      <w:r>
        <w:rPr>
          <w:rFonts w:ascii="Arial" w:hAnsi="Arial"/>
          <w:sz w:val="22"/>
          <w:szCs w:val="22"/>
          <w:rtl w:val="0"/>
          <w:lang w:val="en-US"/>
        </w:rPr>
        <w:t>demo</w:t>
      </w:r>
      <w:r>
        <w:rPr>
          <w:rFonts w:ascii="Arial" w:hAnsi="Arial"/>
          <w:sz w:val="22"/>
          <w:szCs w:val="22"/>
          <w:rtl w:val="0"/>
          <w:lang w:val="es-ES_tradnl"/>
        </w:rPr>
        <w:t>straci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</w:t>
      </w:r>
      <w:r>
        <w:rPr>
          <w:rFonts w:ascii="Arial" w:hAnsi="Arial"/>
          <w:sz w:val="22"/>
          <w:szCs w:val="22"/>
          <w:rtl w:val="0"/>
          <w:lang w:val="en-US"/>
        </w:rPr>
        <w:t>:</w:t>
        <w:tab/>
      </w:r>
      <w:r>
        <w:rPr>
          <w:rFonts w:ascii="Arial" w:cs="Arial" w:hAnsi="Arial" w:eastAsia="Arial"/>
          <w:sz w:val="22"/>
          <w:szCs w:val="22"/>
          <w:lang w:val="en-US"/>
        </w:rPr>
        <w:tab/>
        <w:tab/>
      </w:r>
      <w:r>
        <w:rPr>
          <w:rFonts w:ascii="Arial" w:hAnsi="Arial"/>
          <w:sz w:val="22"/>
          <w:szCs w:val="22"/>
          <w:rtl w:val="0"/>
          <w:lang w:val="es-ES_tradnl"/>
        </w:rPr>
        <w:t xml:space="preserve">de </w:t>
      </w:r>
      <w:r>
        <w:rPr>
          <w:rFonts w:ascii="Arial" w:hAnsi="Arial"/>
          <w:sz w:val="22"/>
          <w:szCs w:val="22"/>
          <w:rtl w:val="0"/>
          <w:lang w:val="en-US"/>
        </w:rPr>
        <w:t>demo</w:t>
      </w:r>
      <w:r>
        <w:rPr>
          <w:rFonts w:ascii="Arial" w:hAnsi="Arial"/>
          <w:sz w:val="22"/>
          <w:szCs w:val="22"/>
          <w:rtl w:val="0"/>
          <w:lang w:val="es-ES_tradnl"/>
        </w:rPr>
        <w:t>straci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s-ES_tradnl"/>
        </w:rPr>
        <w:t>s</w:t>
      </w:r>
      <w:r>
        <w:rPr>
          <w:rFonts w:ascii="Arial" w:hAnsi="Arial"/>
          <w:sz w:val="22"/>
          <w:szCs w:val="22"/>
          <w:rtl w:val="0"/>
          <w:lang w:val="en-US"/>
        </w:rPr>
        <w:t>on</w:t>
      </w:r>
      <w:r>
        <w:rPr>
          <w:rFonts w:ascii="Arial" w:hAnsi="Arial"/>
          <w:sz w:val="22"/>
          <w:szCs w:val="22"/>
          <w:rtl w:val="0"/>
          <w:lang w:val="es-ES_tradnl"/>
        </w:rPr>
        <w:t>i</w:t>
      </w:r>
      <w:r>
        <w:rPr>
          <w:rFonts w:ascii="Arial" w:hAnsi="Arial"/>
          <w:sz w:val="22"/>
          <w:szCs w:val="22"/>
          <w:rtl w:val="0"/>
          <w:lang w:val="en-US"/>
        </w:rPr>
        <w:t>d</w:t>
      </w:r>
      <w:r>
        <w:rPr>
          <w:rFonts w:ascii="Arial" w:hAnsi="Arial"/>
          <w:sz w:val="22"/>
          <w:szCs w:val="22"/>
          <w:rtl w:val="0"/>
          <w:lang w:val="es-ES_tradnl"/>
        </w:rPr>
        <w:t>o personalizado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</w:r>
    </w:p>
    <w:p>
      <w:pPr>
        <w:pStyle w:val="Cos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Cos"/>
      </w:pPr>
      <w:r>
        <w:rPr>
          <w:rFonts w:ascii="Arial" w:cs="Arial" w:hAnsi="Arial" w:eastAsia="Arial"/>
          <w:sz w:val="22"/>
          <w:szCs w:val="22"/>
        </w:rPr>
        <w:drawing>
          <wp:inline distT="0" distB="0" distL="0" distR="0">
            <wp:extent cx="2271740" cy="4432645"/>
            <wp:effectExtent l="0" t="0" r="0" b="0"/>
            <wp:docPr id="1073741827" name="officeArt object" descr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lede 2" descr="Billed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740" cy="4432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  <w:rtl w:val="0"/>
          <w:lang w:val="en-US"/>
        </w:rPr>
        <w:t xml:space="preserve">                                     </w:t>
      </w:r>
      <w:r>
        <w:rPr>
          <w:rFonts w:ascii="Arial" w:cs="Arial" w:hAnsi="Arial" w:eastAsia="Arial"/>
          <w:sz w:val="22"/>
          <w:szCs w:val="22"/>
        </w:rPr>
        <w:drawing>
          <wp:inline distT="0" distB="0" distL="0" distR="0">
            <wp:extent cx="2086819" cy="4324235"/>
            <wp:effectExtent l="0" t="0" r="0" b="0"/>
            <wp:docPr id="1073741828" name="officeArt object" descr="Bille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illede 3" descr="Billede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819" cy="4324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  <w:rtl w:val="0"/>
          <w:lang w:val="en-US"/>
        </w:rPr>
        <w:t xml:space="preserve">        </w:t>
      </w:r>
    </w:p>
    <w:sectPr>
      <w:headerReference w:type="default" r:id="rId6"/>
      <w:footerReference w:type="default" r:id="rId7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s"/>
      <w:jc w:val="center"/>
    </w:pPr>
    <w:r>
      <w:drawing>
        <wp:inline distT="0" distB="0" distL="0" distR="0">
          <wp:extent cx="1628706" cy="22311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entra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06" cy="2231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right"/>
    </w:pPr>
    <w:r>
      <w:rPr>
        <w:rFonts w:ascii="Arial" w:hAnsi="Arial"/>
        <w:sz w:val="22"/>
        <w:szCs w:val="22"/>
      </w:rPr>
      <w:drawing>
        <wp:inline distT="0" distB="0" distL="0" distR="0">
          <wp:extent cx="2127378" cy="438540"/>
          <wp:effectExtent l="0" t="0" r="0" b="0"/>
          <wp:docPr id="1073741825" name="officeArt object" descr="Et billede, der indeholder tegning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t billede, der indeholder tegningAutomatisk genereret beskrivelse" descr="Et billede, der indeholder tegning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378" cy="438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Cos">
    <w:name w:val="Cos"/>
    <w:next w:val="Co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